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bookmarkStart w:id="0" w:name="A03"/>
      <w:bookmarkEnd w:id="0"/>
      <w:r w:rsidRPr="00010DC5">
        <w:rPr>
          <w:rFonts w:ascii="Times New Roman" w:eastAsia="Times New Roman" w:hAnsi="Times New Roman" w:cs="Times New Roman"/>
          <w:sz w:val="18"/>
          <w:szCs w:val="18"/>
          <w:lang w:eastAsia="tr-TR"/>
        </w:rPr>
        <w:t>GAYRIMENKUL SATILACAKTIR</w:t>
      </w:r>
    </w:p>
    <w:p w:rsidR="00010DC5" w:rsidRPr="00010DC5" w:rsidRDefault="00010DC5" w:rsidP="00010DC5">
      <w:pPr>
        <w:spacing w:after="0" w:line="240" w:lineRule="exact"/>
        <w:ind w:firstLine="567"/>
        <w:jc w:val="both"/>
        <w:rPr>
          <w:rFonts w:ascii="Times New Roman" w:eastAsia="Times New Roman" w:hAnsi="Times New Roman" w:cs="Times New Roman"/>
          <w:b/>
          <w:color w:val="0000FF"/>
          <w:sz w:val="18"/>
          <w:szCs w:val="18"/>
          <w:lang w:eastAsia="tr-TR"/>
        </w:rPr>
      </w:pPr>
      <w:r w:rsidRPr="00010DC5">
        <w:rPr>
          <w:rFonts w:ascii="Times New Roman" w:eastAsia="Times New Roman" w:hAnsi="Times New Roman" w:cs="Times New Roman"/>
          <w:b/>
          <w:color w:val="0000FF"/>
          <w:sz w:val="18"/>
          <w:szCs w:val="18"/>
          <w:lang w:eastAsia="tr-TR"/>
        </w:rPr>
        <w:t>Karacabey Belediye Başkanlığından:</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 xml:space="preserve">Madde 1- Belediye Meclisimizin almış olduğu 02.06.2009 gün ve 2009/63 sayılı kararı ile İlçemiz Runguçpaşa Mahallesi, 52/4 pafta, 662 ada, 8 nolu parsel </w:t>
      </w:r>
      <w:proofErr w:type="gramStart"/>
      <w:r w:rsidRPr="00010DC5">
        <w:rPr>
          <w:rFonts w:ascii="Times New Roman" w:eastAsia="Times New Roman" w:hAnsi="Times New Roman" w:cs="Times New Roman"/>
          <w:sz w:val="18"/>
          <w:szCs w:val="18"/>
          <w:lang w:eastAsia="tr-TR"/>
        </w:rPr>
        <w:t>170.56</w:t>
      </w:r>
      <w:proofErr w:type="gramEnd"/>
      <w:r w:rsidRPr="00010DC5">
        <w:rPr>
          <w:rFonts w:ascii="Times New Roman" w:eastAsia="Times New Roman" w:hAnsi="Times New Roman" w:cs="Times New Roman"/>
          <w:sz w:val="18"/>
          <w:szCs w:val="18"/>
          <w:lang w:eastAsia="tr-TR"/>
        </w:rPr>
        <w:t xml:space="preserve"> m², Sırabademler Mahallesi, 172 ada, 870 nolu parsel 325.96 m², 172 ada, 871 nolu parsel 293,27 m² miktarındaki 3 (üç) adet taşınmazın 01.03.2006 gün ve 06/18 sayılı Meclis Kararı ile ilçemiz Tabaklar Mahallesi 9pafta 47 ada 16 nolu parselde bulunan 20 adet taşınmazın, ilçemiz Runguçpaşa Mahallesi Atatürk Bulvarı 50 pafta, 204 ada,3 nolu parselde (Eski İş Bankasının olduğu )bulunan 103.32m2 lik işyeri+Bodrum katın, Kapalı Pazaryeri Sebze ve Meyve Kısmı 288 nolu sergi yeri kullanım hakkının, İlçemiz Otobüs Garajında bulunan No:9 (13 m²) ve No:13 (13 m²) miktarlı işyerleri ile İlçemiz Sebze ve Meyve Halinde bulunan Kantar ve Rampanın 2886 Sayılı Devlet İhale Kanunun 45. maddesine istinaden açık teklif usulü ile Belediye Encümeninin 24.12.2009 gün ve 2009/1258 sayılı kararı uyarınca, Karacabey Belediyesi Encümen salonunda, Encümen Huzurunda hazırlanan şartname dâhilinde satışı ile kiralanması gerçekleştirilecektir.</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 xml:space="preserve">Madde </w:t>
      </w:r>
      <w:proofErr w:type="gramStart"/>
      <w:r w:rsidRPr="00010DC5">
        <w:rPr>
          <w:rFonts w:ascii="Times New Roman" w:eastAsia="Times New Roman" w:hAnsi="Times New Roman" w:cs="Times New Roman"/>
          <w:sz w:val="18"/>
          <w:szCs w:val="18"/>
          <w:lang w:eastAsia="tr-TR"/>
        </w:rPr>
        <w:t>2 .</w:t>
      </w:r>
      <w:proofErr w:type="gramEnd"/>
      <w:r w:rsidRPr="00010DC5">
        <w:rPr>
          <w:rFonts w:ascii="Times New Roman" w:eastAsia="Times New Roman" w:hAnsi="Times New Roman" w:cs="Times New Roman"/>
          <w:sz w:val="18"/>
          <w:szCs w:val="18"/>
          <w:lang w:eastAsia="tr-TR"/>
        </w:rPr>
        <w:t xml:space="preserve"> Taşınmazların nitelikleri ve ihale tarihleri aşağıda belirtilmiştir.</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İhaleye Çıkarılacak olan 3 (üç) Adet Taşınmazın Özellikleri ile İhale Tarih ve Saatleri</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1814"/>
        <w:gridCol w:w="711"/>
        <w:gridCol w:w="1316"/>
        <w:gridCol w:w="1086"/>
      </w:tblGrid>
      <w:tr w:rsidR="00010DC5" w:rsidRPr="00010DC5" w:rsidTr="00010DC5">
        <w:trPr>
          <w:jc w:val="center"/>
        </w:trPr>
        <w:tc>
          <w:tcPr>
            <w:tcW w:w="2161" w:type="dxa"/>
            <w:tcBorders>
              <w:top w:val="single" w:sz="4" w:space="0" w:color="auto"/>
              <w:left w:val="single" w:sz="4" w:space="0" w:color="auto"/>
              <w:bottom w:val="single" w:sz="4" w:space="0" w:color="auto"/>
              <w:right w:val="single" w:sz="4" w:space="0" w:color="auto"/>
            </w:tcBorders>
            <w:vAlign w:val="bottom"/>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Adres:</w:t>
            </w:r>
          </w:p>
        </w:tc>
        <w:tc>
          <w:tcPr>
            <w:tcW w:w="1814" w:type="dxa"/>
            <w:tcBorders>
              <w:top w:val="single" w:sz="4" w:space="0" w:color="auto"/>
              <w:left w:val="single" w:sz="4" w:space="0" w:color="auto"/>
              <w:bottom w:val="single" w:sz="4" w:space="0" w:color="auto"/>
              <w:right w:val="single" w:sz="4" w:space="0" w:color="auto"/>
            </w:tcBorders>
            <w:vAlign w:val="bottom"/>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İhale Tarih ve Saati</w:t>
            </w:r>
          </w:p>
        </w:tc>
        <w:tc>
          <w:tcPr>
            <w:tcW w:w="0" w:type="auto"/>
            <w:tcBorders>
              <w:top w:val="single" w:sz="4" w:space="0" w:color="auto"/>
              <w:left w:val="single" w:sz="4" w:space="0" w:color="auto"/>
              <w:bottom w:val="single" w:sz="4" w:space="0" w:color="auto"/>
              <w:right w:val="single" w:sz="4" w:space="0" w:color="auto"/>
            </w:tcBorders>
            <w:vAlign w:val="bottom"/>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M² si</w:t>
            </w:r>
          </w:p>
        </w:tc>
        <w:tc>
          <w:tcPr>
            <w:tcW w:w="0" w:type="auto"/>
            <w:tcBorders>
              <w:top w:val="single" w:sz="4" w:space="0" w:color="auto"/>
              <w:left w:val="single" w:sz="4" w:space="0" w:color="auto"/>
              <w:bottom w:val="single" w:sz="4" w:space="0" w:color="auto"/>
              <w:right w:val="single" w:sz="4" w:space="0" w:color="auto"/>
            </w:tcBorders>
            <w:vAlign w:val="bottom"/>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Muhammen Bedel</w:t>
            </w:r>
          </w:p>
        </w:tc>
        <w:tc>
          <w:tcPr>
            <w:tcW w:w="0" w:type="auto"/>
            <w:tcBorders>
              <w:top w:val="single" w:sz="4" w:space="0" w:color="auto"/>
              <w:left w:val="single" w:sz="4" w:space="0" w:color="auto"/>
              <w:bottom w:val="single" w:sz="4" w:space="0" w:color="auto"/>
              <w:right w:val="single" w:sz="4" w:space="0" w:color="auto"/>
            </w:tcBorders>
            <w:vAlign w:val="bottom"/>
            <w:hideMark/>
          </w:tcPr>
          <w:p w:rsidR="00010DC5" w:rsidRPr="00010DC5" w:rsidRDefault="00010DC5" w:rsidP="00010DC5">
            <w:pPr>
              <w:tabs>
                <w:tab w:val="left" w:pos="218"/>
              </w:tabs>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Geçici Teminat</w:t>
            </w:r>
          </w:p>
        </w:tc>
      </w:tr>
      <w:tr w:rsidR="00010DC5" w:rsidRPr="00010DC5" w:rsidTr="00010DC5">
        <w:trPr>
          <w:jc w:val="center"/>
        </w:trPr>
        <w:tc>
          <w:tcPr>
            <w:tcW w:w="7088" w:type="dxa"/>
            <w:gridSpan w:val="5"/>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2886 Sayılı Devlet İhale Kanununun 45. Maddesi Uyarınca Satışı yapılacak Taşınmazlar</w:t>
            </w:r>
          </w:p>
        </w:tc>
      </w:tr>
      <w:tr w:rsidR="00010DC5" w:rsidRPr="00010DC5" w:rsidTr="00010DC5">
        <w:trPr>
          <w:jc w:val="center"/>
        </w:trPr>
        <w:tc>
          <w:tcPr>
            <w:tcW w:w="2161"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Runguçpaşa Mahallesi 52/4 pafta 662 ada 8 nolu parsel</w:t>
            </w:r>
          </w:p>
        </w:tc>
        <w:tc>
          <w:tcPr>
            <w:tcW w:w="1814"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10.02.2010 Olağan</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Saat:09.00 Encümen</w:t>
            </w:r>
          </w:p>
        </w:tc>
        <w:tc>
          <w:tcPr>
            <w:tcW w:w="0" w:type="auto"/>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170.56</w:t>
            </w:r>
          </w:p>
        </w:tc>
        <w:tc>
          <w:tcPr>
            <w:tcW w:w="0" w:type="auto"/>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10.098,00 TL</w:t>
            </w:r>
          </w:p>
        </w:tc>
        <w:tc>
          <w:tcPr>
            <w:tcW w:w="0" w:type="auto"/>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302,00 TL</w:t>
            </w:r>
          </w:p>
        </w:tc>
      </w:tr>
      <w:tr w:rsidR="00010DC5" w:rsidRPr="00010DC5" w:rsidTr="00010DC5">
        <w:trPr>
          <w:jc w:val="center"/>
        </w:trPr>
        <w:tc>
          <w:tcPr>
            <w:tcW w:w="2161"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Sırabademler Mahallesi 57 pafta 172 ada 870 nolu parsel</w:t>
            </w:r>
          </w:p>
        </w:tc>
        <w:tc>
          <w:tcPr>
            <w:tcW w:w="1814"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10.02.2010 Olağan</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Saat:09.30 Encümen</w:t>
            </w:r>
          </w:p>
        </w:tc>
        <w:tc>
          <w:tcPr>
            <w:tcW w:w="0" w:type="auto"/>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325.96</w:t>
            </w:r>
          </w:p>
        </w:tc>
        <w:tc>
          <w:tcPr>
            <w:tcW w:w="0" w:type="auto"/>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135.000,00 TL</w:t>
            </w:r>
          </w:p>
        </w:tc>
        <w:tc>
          <w:tcPr>
            <w:tcW w:w="0" w:type="auto"/>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4.050,00 TL</w:t>
            </w:r>
          </w:p>
        </w:tc>
      </w:tr>
      <w:tr w:rsidR="00010DC5" w:rsidRPr="00010DC5" w:rsidTr="00010DC5">
        <w:trPr>
          <w:jc w:val="center"/>
        </w:trPr>
        <w:tc>
          <w:tcPr>
            <w:tcW w:w="2161"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Sırabademler Mahallesi 57 pafta 172 ada 871 nolu parsel</w:t>
            </w:r>
          </w:p>
        </w:tc>
        <w:tc>
          <w:tcPr>
            <w:tcW w:w="1814"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10.02.2010 Olağan</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Saat:10.00 Encümen</w:t>
            </w:r>
          </w:p>
        </w:tc>
        <w:tc>
          <w:tcPr>
            <w:tcW w:w="0" w:type="auto"/>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293.27</w:t>
            </w:r>
          </w:p>
        </w:tc>
        <w:tc>
          <w:tcPr>
            <w:tcW w:w="0" w:type="auto"/>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117.000,00 TL</w:t>
            </w:r>
          </w:p>
        </w:tc>
        <w:tc>
          <w:tcPr>
            <w:tcW w:w="0" w:type="auto"/>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3.510,00 TL</w:t>
            </w:r>
          </w:p>
        </w:tc>
      </w:tr>
    </w:tbl>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2886 Sayılı Devlet İhale Kanununun 45. Maddesi Uyarınca Kiraya Verilecek Taşınmazlar</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8"/>
        <w:gridCol w:w="1771"/>
        <w:gridCol w:w="813"/>
        <w:gridCol w:w="1413"/>
        <w:gridCol w:w="1143"/>
      </w:tblGrid>
      <w:tr w:rsidR="00010DC5" w:rsidRPr="00010DC5" w:rsidTr="00010DC5">
        <w:trPr>
          <w:jc w:val="center"/>
        </w:trPr>
        <w:tc>
          <w:tcPr>
            <w:tcW w:w="19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 xml:space="preserve">Runguçpaşa Mh. Atatürk Bulvarı 50 </w:t>
            </w:r>
            <w:proofErr w:type="gramStart"/>
            <w:r w:rsidRPr="00010DC5">
              <w:rPr>
                <w:rFonts w:ascii="Times New Roman" w:eastAsia="Times New Roman" w:hAnsi="Times New Roman" w:cs="Times New Roman"/>
                <w:sz w:val="18"/>
                <w:szCs w:val="18"/>
                <w:lang w:eastAsia="tr-TR"/>
              </w:rPr>
              <w:t>pafta , 204</w:t>
            </w:r>
            <w:proofErr w:type="gramEnd"/>
            <w:r w:rsidRPr="00010DC5">
              <w:rPr>
                <w:rFonts w:ascii="Times New Roman" w:eastAsia="Times New Roman" w:hAnsi="Times New Roman" w:cs="Times New Roman"/>
                <w:sz w:val="18"/>
                <w:szCs w:val="18"/>
                <w:lang w:eastAsia="tr-TR"/>
              </w:rPr>
              <w:t xml:space="preserve"> ada, 3 nolu parsel(Eski İş Bankasının olduğu yer)</w:t>
            </w:r>
          </w:p>
        </w:tc>
        <w:tc>
          <w:tcPr>
            <w:tcW w:w="1781"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10.02.2010 Olağan</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Saat:10.30 Encümen</w:t>
            </w:r>
          </w:p>
        </w:tc>
        <w:tc>
          <w:tcPr>
            <w:tcW w:w="78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103.32+</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Bodrum kat.</w:t>
            </w:r>
          </w:p>
        </w:tc>
        <w:tc>
          <w:tcPr>
            <w:tcW w:w="142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Aylık 7000 TL (1 yıllık kira bedeli 84.000,00 TL peşin).</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2.520,00 TL</w:t>
            </w:r>
          </w:p>
        </w:tc>
      </w:tr>
      <w:tr w:rsidR="00010DC5" w:rsidRPr="00010DC5" w:rsidTr="00010DC5">
        <w:trPr>
          <w:jc w:val="center"/>
        </w:trPr>
        <w:tc>
          <w:tcPr>
            <w:tcW w:w="19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Otobüs Garajı 9 ve 13 nolu işyerleri</w:t>
            </w:r>
          </w:p>
        </w:tc>
        <w:tc>
          <w:tcPr>
            <w:tcW w:w="1781"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10.02.2010 Olağan</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Saat:11.00 Encümen</w:t>
            </w:r>
          </w:p>
        </w:tc>
        <w:tc>
          <w:tcPr>
            <w:tcW w:w="78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smartTag w:uri="urn:schemas-microsoft-com:office:smarttags" w:element="metricconverter">
              <w:smartTagPr>
                <w:attr w:name="ProductID" w:val="26 mﾲ"/>
                <w:attr w:name="tabIndex" w:val="0"/>
                <w:attr w:name="style" w:val="BACKGROUND-IMAGE: url(res://ietag.dll/#34/#1001); BACKGROUND-REPEAT: repeat-x; BACKGROUND-POSITION: left bottom"/>
              </w:smartTagPr>
              <w:r w:rsidRPr="00010DC5">
                <w:rPr>
                  <w:rFonts w:ascii="Times New Roman" w:eastAsia="Times New Roman" w:hAnsi="Times New Roman" w:cs="Times New Roman"/>
                  <w:sz w:val="18"/>
                  <w:szCs w:val="18"/>
                  <w:lang w:eastAsia="tr-TR"/>
                </w:rPr>
                <w:t>26 m²</w:t>
              </w:r>
            </w:smartTag>
          </w:p>
        </w:tc>
        <w:tc>
          <w:tcPr>
            <w:tcW w:w="142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Aylık 350,00 TL</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10,50 TL</w:t>
            </w:r>
          </w:p>
        </w:tc>
      </w:tr>
      <w:tr w:rsidR="00010DC5" w:rsidRPr="00010DC5" w:rsidTr="00010DC5">
        <w:trPr>
          <w:jc w:val="center"/>
        </w:trPr>
        <w:tc>
          <w:tcPr>
            <w:tcW w:w="19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Sebze ve Meyve Halinde bulunan Kantar ve Rampa</w:t>
            </w:r>
          </w:p>
        </w:tc>
        <w:tc>
          <w:tcPr>
            <w:tcW w:w="1781"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10.02.2010 Olağan</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 11.30 Encümen</w:t>
            </w:r>
          </w:p>
        </w:tc>
        <w:tc>
          <w:tcPr>
            <w:tcW w:w="78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w:t>
            </w:r>
          </w:p>
        </w:tc>
        <w:tc>
          <w:tcPr>
            <w:tcW w:w="142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Aylık 300,00 TL</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9,00 TL</w:t>
            </w:r>
          </w:p>
        </w:tc>
      </w:tr>
    </w:tbl>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2886 sayılı Devlet İhale Kanunun 45.maddesi gereğince Kapalı Pazaryeri 288 Nolu Sergi Yeri Kullanım hakkının İhale Tarih ve Saati.</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0"/>
        <w:gridCol w:w="1781"/>
        <w:gridCol w:w="780"/>
        <w:gridCol w:w="1420"/>
        <w:gridCol w:w="1147"/>
      </w:tblGrid>
      <w:tr w:rsidR="00010DC5" w:rsidRPr="00010DC5" w:rsidTr="00010DC5">
        <w:trPr>
          <w:jc w:val="center"/>
        </w:trPr>
        <w:tc>
          <w:tcPr>
            <w:tcW w:w="1960" w:type="dxa"/>
            <w:tcBorders>
              <w:top w:val="single" w:sz="4" w:space="0" w:color="auto"/>
              <w:left w:val="single" w:sz="4" w:space="0" w:color="auto"/>
              <w:bottom w:val="single" w:sz="4" w:space="0" w:color="auto"/>
              <w:right w:val="single" w:sz="4" w:space="0" w:color="auto"/>
            </w:tcBorders>
            <w:vAlign w:val="bottom"/>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Adres:</w:t>
            </w:r>
          </w:p>
        </w:tc>
        <w:tc>
          <w:tcPr>
            <w:tcW w:w="1781" w:type="dxa"/>
            <w:tcBorders>
              <w:top w:val="single" w:sz="4" w:space="0" w:color="auto"/>
              <w:left w:val="single" w:sz="4" w:space="0" w:color="auto"/>
              <w:bottom w:val="single" w:sz="4" w:space="0" w:color="auto"/>
              <w:right w:val="single" w:sz="4" w:space="0" w:color="auto"/>
            </w:tcBorders>
            <w:vAlign w:val="bottom"/>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İhale Tarih ve Saati</w:t>
            </w:r>
          </w:p>
        </w:tc>
        <w:tc>
          <w:tcPr>
            <w:tcW w:w="780" w:type="dxa"/>
            <w:tcBorders>
              <w:top w:val="single" w:sz="4" w:space="0" w:color="auto"/>
              <w:left w:val="single" w:sz="4" w:space="0" w:color="auto"/>
              <w:bottom w:val="single" w:sz="4" w:space="0" w:color="auto"/>
              <w:right w:val="single" w:sz="4" w:space="0" w:color="auto"/>
            </w:tcBorders>
            <w:vAlign w:val="bottom"/>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M² si</w:t>
            </w:r>
          </w:p>
        </w:tc>
        <w:tc>
          <w:tcPr>
            <w:tcW w:w="1420" w:type="dxa"/>
            <w:tcBorders>
              <w:top w:val="single" w:sz="4" w:space="0" w:color="auto"/>
              <w:left w:val="single" w:sz="4" w:space="0" w:color="auto"/>
              <w:bottom w:val="single" w:sz="4" w:space="0" w:color="auto"/>
              <w:right w:val="single" w:sz="4" w:space="0" w:color="auto"/>
            </w:tcBorders>
            <w:vAlign w:val="bottom"/>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Muhammen Bedel</w:t>
            </w:r>
          </w:p>
        </w:tc>
        <w:tc>
          <w:tcPr>
            <w:tcW w:w="1147" w:type="dxa"/>
            <w:tcBorders>
              <w:top w:val="single" w:sz="4" w:space="0" w:color="auto"/>
              <w:left w:val="single" w:sz="4" w:space="0" w:color="auto"/>
              <w:bottom w:val="single" w:sz="4" w:space="0" w:color="auto"/>
              <w:right w:val="single" w:sz="4" w:space="0" w:color="auto"/>
            </w:tcBorders>
            <w:vAlign w:val="bottom"/>
            <w:hideMark/>
          </w:tcPr>
          <w:p w:rsidR="00010DC5" w:rsidRPr="00010DC5" w:rsidRDefault="00010DC5" w:rsidP="00010DC5">
            <w:pPr>
              <w:tabs>
                <w:tab w:val="left" w:pos="218"/>
              </w:tabs>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Geçici Teminat</w:t>
            </w:r>
          </w:p>
        </w:tc>
      </w:tr>
      <w:tr w:rsidR="00010DC5" w:rsidRPr="00010DC5" w:rsidTr="00010DC5">
        <w:trPr>
          <w:jc w:val="center"/>
        </w:trPr>
        <w:tc>
          <w:tcPr>
            <w:tcW w:w="19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 xml:space="preserve">Kapalı Pazaryeri Sebze ve Meyve Kısmı 288 nolu sergi yeri kullanım hakkı </w:t>
            </w:r>
          </w:p>
        </w:tc>
        <w:tc>
          <w:tcPr>
            <w:tcW w:w="1781"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10.02.2010 Olağan</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Saat:13.00 Encümen</w:t>
            </w:r>
          </w:p>
        </w:tc>
        <w:tc>
          <w:tcPr>
            <w:tcW w:w="78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Çift Cephe</w:t>
            </w:r>
          </w:p>
        </w:tc>
        <w:tc>
          <w:tcPr>
            <w:tcW w:w="142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8.000,00 TL</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240,00 TL</w:t>
            </w:r>
          </w:p>
        </w:tc>
      </w:tr>
    </w:tbl>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2886 Sayılı Devlet İhale Kanununun 45. Maddesi Uyarınca Satışı yapılacak olan 20 (yirmi) adet Taşınmazın Özellikleri ile İhale Tarih ve Saatleri</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1888"/>
        <w:gridCol w:w="940"/>
        <w:gridCol w:w="1260"/>
        <w:gridCol w:w="1147"/>
      </w:tblGrid>
      <w:tr w:rsidR="00010DC5" w:rsidRPr="00010DC5" w:rsidTr="00010DC5">
        <w:trPr>
          <w:jc w:val="center"/>
        </w:trPr>
        <w:tc>
          <w:tcPr>
            <w:tcW w:w="1853" w:type="dxa"/>
            <w:tcBorders>
              <w:top w:val="single" w:sz="4" w:space="0" w:color="auto"/>
              <w:left w:val="single" w:sz="4" w:space="0" w:color="auto"/>
              <w:bottom w:val="single" w:sz="4" w:space="0" w:color="auto"/>
              <w:right w:val="single" w:sz="4" w:space="0" w:color="auto"/>
            </w:tcBorders>
            <w:vAlign w:val="bottom"/>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Bağımsız Bölüm No</w:t>
            </w:r>
          </w:p>
        </w:tc>
        <w:tc>
          <w:tcPr>
            <w:tcW w:w="1888" w:type="dxa"/>
            <w:tcBorders>
              <w:top w:val="single" w:sz="4" w:space="0" w:color="auto"/>
              <w:left w:val="single" w:sz="4" w:space="0" w:color="auto"/>
              <w:bottom w:val="single" w:sz="4" w:space="0" w:color="auto"/>
              <w:right w:val="single" w:sz="4" w:space="0" w:color="auto"/>
            </w:tcBorders>
            <w:vAlign w:val="bottom"/>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İhale Tarih ve Saati</w:t>
            </w:r>
          </w:p>
        </w:tc>
        <w:tc>
          <w:tcPr>
            <w:tcW w:w="940" w:type="dxa"/>
            <w:tcBorders>
              <w:top w:val="single" w:sz="4" w:space="0" w:color="auto"/>
              <w:left w:val="single" w:sz="4" w:space="0" w:color="auto"/>
              <w:bottom w:val="single" w:sz="4" w:space="0" w:color="auto"/>
              <w:right w:val="single" w:sz="4" w:space="0" w:color="auto"/>
            </w:tcBorders>
            <w:vAlign w:val="bottom"/>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M² si</w:t>
            </w:r>
          </w:p>
        </w:tc>
        <w:tc>
          <w:tcPr>
            <w:tcW w:w="1260" w:type="dxa"/>
            <w:tcBorders>
              <w:top w:val="single" w:sz="4" w:space="0" w:color="auto"/>
              <w:left w:val="single" w:sz="4" w:space="0" w:color="auto"/>
              <w:bottom w:val="single" w:sz="4" w:space="0" w:color="auto"/>
              <w:right w:val="single" w:sz="4" w:space="0" w:color="auto"/>
            </w:tcBorders>
            <w:vAlign w:val="bottom"/>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Muhammen Bedel</w:t>
            </w:r>
          </w:p>
        </w:tc>
        <w:tc>
          <w:tcPr>
            <w:tcW w:w="1147" w:type="dxa"/>
            <w:tcBorders>
              <w:top w:val="single" w:sz="4" w:space="0" w:color="auto"/>
              <w:left w:val="single" w:sz="4" w:space="0" w:color="auto"/>
              <w:bottom w:val="single" w:sz="4" w:space="0" w:color="auto"/>
              <w:right w:val="single" w:sz="4" w:space="0" w:color="auto"/>
            </w:tcBorders>
            <w:vAlign w:val="bottom"/>
            <w:hideMark/>
          </w:tcPr>
          <w:p w:rsidR="00010DC5" w:rsidRPr="00010DC5" w:rsidRDefault="00010DC5" w:rsidP="00010DC5">
            <w:pPr>
              <w:tabs>
                <w:tab w:val="left" w:pos="218"/>
              </w:tabs>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Geçici Teminat</w:t>
            </w:r>
          </w:p>
        </w:tc>
      </w:tr>
      <w:tr w:rsidR="00010DC5" w:rsidRPr="00010DC5" w:rsidTr="00010DC5">
        <w:trPr>
          <w:jc w:val="center"/>
        </w:trPr>
        <w:tc>
          <w:tcPr>
            <w:tcW w:w="1853"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Zemin 4 No.lu Dükkân</w:t>
            </w:r>
          </w:p>
        </w:tc>
        <w:tc>
          <w:tcPr>
            <w:tcW w:w="1888"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10.02.2010 Olağan</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Saat:13.30 Encümen</w:t>
            </w:r>
          </w:p>
        </w:tc>
        <w:tc>
          <w:tcPr>
            <w:tcW w:w="94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smartTag w:uri="urn:schemas-microsoft-com:office:smarttags" w:element="metricconverter">
              <w:smartTagPr>
                <w:attr w:name="ProductID" w:val="377.04 mﾲ"/>
                <w:attr w:name="tabIndex" w:val="0"/>
                <w:attr w:name="style" w:val="BACKGROUND-IMAGE: url(res://ietag.dll/#34/#1001); BACKGROUND-REPEAT: repeat-x; BACKGROUND-POSITION: left bottom"/>
              </w:smartTagPr>
              <w:r w:rsidRPr="00010DC5">
                <w:rPr>
                  <w:rFonts w:ascii="Times New Roman" w:eastAsia="Times New Roman" w:hAnsi="Times New Roman" w:cs="Times New Roman"/>
                  <w:sz w:val="18"/>
                  <w:szCs w:val="18"/>
                  <w:lang w:eastAsia="tr-TR"/>
                </w:rPr>
                <w:t>377.04 m²</w:t>
              </w:r>
            </w:smartTag>
          </w:p>
        </w:tc>
        <w:tc>
          <w:tcPr>
            <w:tcW w:w="12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672.300,00 TL</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20.169,00 TL</w:t>
            </w:r>
          </w:p>
        </w:tc>
      </w:tr>
      <w:tr w:rsidR="00010DC5" w:rsidRPr="00010DC5" w:rsidTr="00010DC5">
        <w:trPr>
          <w:jc w:val="center"/>
        </w:trPr>
        <w:tc>
          <w:tcPr>
            <w:tcW w:w="1853"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 xml:space="preserve">1.Kat 6 No.lu Ofis </w:t>
            </w:r>
          </w:p>
        </w:tc>
        <w:tc>
          <w:tcPr>
            <w:tcW w:w="1888"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10.02.2010 Olağan</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Saat:14.00 Encümen</w:t>
            </w:r>
          </w:p>
        </w:tc>
        <w:tc>
          <w:tcPr>
            <w:tcW w:w="94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smartTag w:uri="urn:schemas-microsoft-com:office:smarttags" w:element="metricconverter">
              <w:smartTagPr>
                <w:attr w:name="ProductID" w:val="36.18 mﾲ"/>
                <w:attr w:name="tabIndex" w:val="0"/>
                <w:attr w:name="style" w:val="BACKGROUND-IMAGE: url(res://ietag.dll/#34/#1001); BACKGROUND-REPEAT: repeat-x; BACKGROUND-POSITION: left bottom"/>
              </w:smartTagPr>
              <w:r w:rsidRPr="00010DC5">
                <w:rPr>
                  <w:rFonts w:ascii="Times New Roman" w:eastAsia="Times New Roman" w:hAnsi="Times New Roman" w:cs="Times New Roman"/>
                  <w:sz w:val="18"/>
                  <w:szCs w:val="18"/>
                  <w:lang w:eastAsia="tr-TR"/>
                </w:rPr>
                <w:t>36.18 m²</w:t>
              </w:r>
            </w:smartTag>
          </w:p>
        </w:tc>
        <w:tc>
          <w:tcPr>
            <w:tcW w:w="12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34.830,00 TL</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1.044,00 TL</w:t>
            </w:r>
          </w:p>
        </w:tc>
      </w:tr>
      <w:tr w:rsidR="00010DC5" w:rsidRPr="00010DC5" w:rsidTr="00010DC5">
        <w:trPr>
          <w:jc w:val="center"/>
        </w:trPr>
        <w:tc>
          <w:tcPr>
            <w:tcW w:w="1853"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lastRenderedPageBreak/>
              <w:t>11 No.lu Ofis</w:t>
            </w:r>
          </w:p>
        </w:tc>
        <w:tc>
          <w:tcPr>
            <w:tcW w:w="1888"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10.02.2010 Olağan</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Saat:14.30 Encümen</w:t>
            </w:r>
          </w:p>
        </w:tc>
        <w:tc>
          <w:tcPr>
            <w:tcW w:w="94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smartTag w:uri="urn:schemas-microsoft-com:office:smarttags" w:element="metricconverter">
              <w:smartTagPr>
                <w:attr w:name="ProductID" w:val="24.28 mﾲ"/>
                <w:attr w:name="tabIndex" w:val="0"/>
                <w:attr w:name="style" w:val="BACKGROUND-IMAGE: url(res://ietag.dll/#34/#1001); BACKGROUND-REPEAT: repeat-x; BACKGROUND-POSITION: left bottom"/>
              </w:smartTagPr>
              <w:r w:rsidRPr="00010DC5">
                <w:rPr>
                  <w:rFonts w:ascii="Times New Roman" w:eastAsia="Times New Roman" w:hAnsi="Times New Roman" w:cs="Times New Roman"/>
                  <w:sz w:val="18"/>
                  <w:szCs w:val="18"/>
                  <w:lang w:eastAsia="tr-TR"/>
                </w:rPr>
                <w:t>24.28 m²</w:t>
              </w:r>
            </w:smartTag>
          </w:p>
        </w:tc>
        <w:tc>
          <w:tcPr>
            <w:tcW w:w="12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21.870,00 TL</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656,00 TL</w:t>
            </w:r>
          </w:p>
        </w:tc>
      </w:tr>
      <w:tr w:rsidR="00010DC5" w:rsidRPr="00010DC5" w:rsidTr="00010DC5">
        <w:trPr>
          <w:jc w:val="center"/>
        </w:trPr>
        <w:tc>
          <w:tcPr>
            <w:tcW w:w="1853"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12 No.lu Ofis</w:t>
            </w:r>
          </w:p>
        </w:tc>
        <w:tc>
          <w:tcPr>
            <w:tcW w:w="1888"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10.02.2010 Olağan</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Saat:15.00 Encümen</w:t>
            </w:r>
          </w:p>
        </w:tc>
        <w:tc>
          <w:tcPr>
            <w:tcW w:w="94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smartTag w:uri="urn:schemas-microsoft-com:office:smarttags" w:element="metricconverter">
              <w:smartTagPr>
                <w:attr w:name="ProductID" w:val="29.95 mﾲ"/>
                <w:attr w:name="tabIndex" w:val="0"/>
                <w:attr w:name="style" w:val="BACKGROUND-IMAGE: url(res://ietag.dll/#34/#1001); BACKGROUND-REPEAT: repeat-x; BACKGROUND-POSITION: left bottom"/>
              </w:smartTagPr>
              <w:r w:rsidRPr="00010DC5">
                <w:rPr>
                  <w:rFonts w:ascii="Times New Roman" w:eastAsia="Times New Roman" w:hAnsi="Times New Roman" w:cs="Times New Roman"/>
                  <w:sz w:val="18"/>
                  <w:szCs w:val="18"/>
                  <w:lang w:eastAsia="tr-TR"/>
                </w:rPr>
                <w:t>29.95 m²</w:t>
              </w:r>
            </w:smartTag>
          </w:p>
        </w:tc>
        <w:tc>
          <w:tcPr>
            <w:tcW w:w="12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26.730,00 TL</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801,00 TL</w:t>
            </w:r>
          </w:p>
        </w:tc>
      </w:tr>
      <w:tr w:rsidR="00010DC5" w:rsidRPr="00010DC5" w:rsidTr="00010DC5">
        <w:trPr>
          <w:jc w:val="center"/>
        </w:trPr>
        <w:tc>
          <w:tcPr>
            <w:tcW w:w="1853"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13 No.lu Ofis</w:t>
            </w:r>
          </w:p>
        </w:tc>
        <w:tc>
          <w:tcPr>
            <w:tcW w:w="1888"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10.02.2010 Olağan</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Saat:15.30 Encümen</w:t>
            </w:r>
          </w:p>
        </w:tc>
        <w:tc>
          <w:tcPr>
            <w:tcW w:w="94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smartTag w:uri="urn:schemas-microsoft-com:office:smarttags" w:element="metricconverter">
              <w:smartTagPr>
                <w:attr w:name="ProductID" w:val="26.32 mﾲ"/>
                <w:attr w:name="tabIndex" w:val="0"/>
                <w:attr w:name="style" w:val="BACKGROUND-IMAGE: url(res://ietag.dll/#34/#1001); BACKGROUND-REPEAT: repeat-x; BACKGROUND-POSITION: left bottom"/>
              </w:smartTagPr>
              <w:r w:rsidRPr="00010DC5">
                <w:rPr>
                  <w:rFonts w:ascii="Times New Roman" w:eastAsia="Times New Roman" w:hAnsi="Times New Roman" w:cs="Times New Roman"/>
                  <w:sz w:val="18"/>
                  <w:szCs w:val="18"/>
                  <w:lang w:eastAsia="tr-TR"/>
                </w:rPr>
                <w:t>26.32 m²</w:t>
              </w:r>
            </w:smartTag>
          </w:p>
        </w:tc>
        <w:tc>
          <w:tcPr>
            <w:tcW w:w="12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27.540,00 TL</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826,00 TL</w:t>
            </w:r>
          </w:p>
        </w:tc>
      </w:tr>
      <w:tr w:rsidR="00010DC5" w:rsidRPr="00010DC5" w:rsidTr="00010DC5">
        <w:trPr>
          <w:jc w:val="center"/>
        </w:trPr>
        <w:tc>
          <w:tcPr>
            <w:tcW w:w="1853"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14 No.lu Ofis</w:t>
            </w:r>
          </w:p>
        </w:tc>
        <w:tc>
          <w:tcPr>
            <w:tcW w:w="1888"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10.02.2010 Olağan</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Saat:16.00 Encümen</w:t>
            </w:r>
          </w:p>
        </w:tc>
        <w:tc>
          <w:tcPr>
            <w:tcW w:w="94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smartTag w:uri="urn:schemas-microsoft-com:office:smarttags" w:element="metricconverter">
              <w:smartTagPr>
                <w:attr w:name="ProductID" w:val="34.60 mﾲ"/>
                <w:attr w:name="tabIndex" w:val="0"/>
                <w:attr w:name="style" w:val="BACKGROUND-IMAGE: url(res://ietag.dll/#34/#1001); BACKGROUND-REPEAT: repeat-x; BACKGROUND-POSITION: left bottom"/>
              </w:smartTagPr>
              <w:r w:rsidRPr="00010DC5">
                <w:rPr>
                  <w:rFonts w:ascii="Times New Roman" w:eastAsia="Times New Roman" w:hAnsi="Times New Roman" w:cs="Times New Roman"/>
                  <w:sz w:val="18"/>
                  <w:szCs w:val="18"/>
                  <w:lang w:eastAsia="tr-TR"/>
                </w:rPr>
                <w:t>34.60 m²</w:t>
              </w:r>
            </w:smartTag>
          </w:p>
        </w:tc>
        <w:tc>
          <w:tcPr>
            <w:tcW w:w="12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34.830,00 TL</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1.044,00 TL</w:t>
            </w:r>
          </w:p>
        </w:tc>
      </w:tr>
      <w:tr w:rsidR="00010DC5" w:rsidRPr="00010DC5" w:rsidTr="00010DC5">
        <w:trPr>
          <w:jc w:val="center"/>
        </w:trPr>
        <w:tc>
          <w:tcPr>
            <w:tcW w:w="1853"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15 No.lu Ofis</w:t>
            </w:r>
          </w:p>
        </w:tc>
        <w:tc>
          <w:tcPr>
            <w:tcW w:w="1888"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10.02.2010 Olağan</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Saat:16.30 Encümen</w:t>
            </w:r>
          </w:p>
        </w:tc>
        <w:tc>
          <w:tcPr>
            <w:tcW w:w="94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smartTag w:uri="urn:schemas-microsoft-com:office:smarttags" w:element="metricconverter">
              <w:smartTagPr>
                <w:attr w:name="ProductID" w:val="26.47 mﾲ"/>
                <w:attr w:name="tabIndex" w:val="0"/>
                <w:attr w:name="style" w:val="BACKGROUND-IMAGE: url(res://ietag.dll/#34/#1001); BACKGROUND-REPEAT: repeat-x; BACKGROUND-POSITION: left bottom"/>
              </w:smartTagPr>
              <w:r w:rsidRPr="00010DC5">
                <w:rPr>
                  <w:rFonts w:ascii="Times New Roman" w:eastAsia="Times New Roman" w:hAnsi="Times New Roman" w:cs="Times New Roman"/>
                  <w:sz w:val="18"/>
                  <w:szCs w:val="18"/>
                  <w:lang w:eastAsia="tr-TR"/>
                </w:rPr>
                <w:t>26.47 m²</w:t>
              </w:r>
            </w:smartTag>
          </w:p>
        </w:tc>
        <w:tc>
          <w:tcPr>
            <w:tcW w:w="12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25.920,00 TL</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777,00 TL</w:t>
            </w:r>
          </w:p>
        </w:tc>
      </w:tr>
      <w:tr w:rsidR="00010DC5" w:rsidRPr="00010DC5" w:rsidTr="00010DC5">
        <w:trPr>
          <w:jc w:val="center"/>
        </w:trPr>
        <w:tc>
          <w:tcPr>
            <w:tcW w:w="1853"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16 No.lu Ofis</w:t>
            </w:r>
          </w:p>
        </w:tc>
        <w:tc>
          <w:tcPr>
            <w:tcW w:w="1888"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11.02.2010 Olağanüstü</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Saat:09.00 Encümen</w:t>
            </w:r>
          </w:p>
        </w:tc>
        <w:tc>
          <w:tcPr>
            <w:tcW w:w="94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smartTag w:uri="urn:schemas-microsoft-com:office:smarttags" w:element="metricconverter">
              <w:smartTagPr>
                <w:attr w:name="ProductID" w:val="38.26 mﾲ"/>
                <w:attr w:name="tabIndex" w:val="0"/>
                <w:attr w:name="style" w:val="BACKGROUND-IMAGE: url(res://ietag.dll/#34/#1001); BACKGROUND-REPEAT: repeat-x; BACKGROUND-POSITION: left bottom"/>
              </w:smartTagPr>
              <w:r w:rsidRPr="00010DC5">
                <w:rPr>
                  <w:rFonts w:ascii="Times New Roman" w:eastAsia="Times New Roman" w:hAnsi="Times New Roman" w:cs="Times New Roman"/>
                  <w:sz w:val="18"/>
                  <w:szCs w:val="18"/>
                  <w:lang w:eastAsia="tr-TR"/>
                </w:rPr>
                <w:t>38.26 m²</w:t>
              </w:r>
            </w:smartTag>
          </w:p>
        </w:tc>
        <w:tc>
          <w:tcPr>
            <w:tcW w:w="12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36.450,00 TL</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1.093,00 TL</w:t>
            </w:r>
          </w:p>
        </w:tc>
      </w:tr>
      <w:tr w:rsidR="00010DC5" w:rsidRPr="00010DC5" w:rsidTr="00010DC5">
        <w:trPr>
          <w:jc w:val="center"/>
        </w:trPr>
        <w:tc>
          <w:tcPr>
            <w:tcW w:w="1853"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 Kat 21 No.lu Ofis</w:t>
            </w:r>
          </w:p>
        </w:tc>
        <w:tc>
          <w:tcPr>
            <w:tcW w:w="1888"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11.02.2010 Olağanüstü</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Saat:09.30 Encümen</w:t>
            </w:r>
          </w:p>
        </w:tc>
        <w:tc>
          <w:tcPr>
            <w:tcW w:w="94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smartTag w:uri="urn:schemas-microsoft-com:office:smarttags" w:element="metricconverter">
              <w:smartTagPr>
                <w:attr w:name="ProductID" w:val="88.56 mﾲ"/>
                <w:attr w:name="tabIndex" w:val="0"/>
                <w:attr w:name="style" w:val="BACKGROUND-IMAGE: url(res://ietag.dll/#34/#1001); BACKGROUND-REPEAT: repeat-x; BACKGROUND-POSITION: left bottom"/>
              </w:smartTagPr>
              <w:r w:rsidRPr="00010DC5">
                <w:rPr>
                  <w:rFonts w:ascii="Times New Roman" w:eastAsia="Times New Roman" w:hAnsi="Times New Roman" w:cs="Times New Roman"/>
                  <w:sz w:val="18"/>
                  <w:szCs w:val="18"/>
                  <w:lang w:eastAsia="tr-TR"/>
                </w:rPr>
                <w:t>88.56 m²</w:t>
              </w:r>
            </w:smartTag>
          </w:p>
        </w:tc>
        <w:tc>
          <w:tcPr>
            <w:tcW w:w="12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93.150,00 TL</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2.794,00 TL</w:t>
            </w:r>
          </w:p>
        </w:tc>
      </w:tr>
      <w:tr w:rsidR="00010DC5" w:rsidRPr="00010DC5" w:rsidTr="00010DC5">
        <w:trPr>
          <w:jc w:val="center"/>
        </w:trPr>
        <w:tc>
          <w:tcPr>
            <w:tcW w:w="1853"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22 No.lu Ofis</w:t>
            </w:r>
          </w:p>
        </w:tc>
        <w:tc>
          <w:tcPr>
            <w:tcW w:w="1888"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11.02.2010 Olağanüstü</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Saat:10.00 Encümen</w:t>
            </w:r>
          </w:p>
        </w:tc>
        <w:tc>
          <w:tcPr>
            <w:tcW w:w="94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smartTag w:uri="urn:schemas-microsoft-com:office:smarttags" w:element="metricconverter">
              <w:smartTagPr>
                <w:attr w:name="ProductID" w:val="39.23 mﾲ"/>
                <w:attr w:name="tabIndex" w:val="0"/>
                <w:attr w:name="style" w:val="BACKGROUND-IMAGE: url(res://ietag.dll/#34/#1001); BACKGROUND-REPEAT: repeat-x; BACKGROUND-POSITION: left bottom"/>
              </w:smartTagPr>
              <w:r w:rsidRPr="00010DC5">
                <w:rPr>
                  <w:rFonts w:ascii="Times New Roman" w:eastAsia="Times New Roman" w:hAnsi="Times New Roman" w:cs="Times New Roman"/>
                  <w:sz w:val="18"/>
                  <w:szCs w:val="18"/>
                  <w:lang w:eastAsia="tr-TR"/>
                </w:rPr>
                <w:t>39.23 m²</w:t>
              </w:r>
            </w:smartTag>
          </w:p>
        </w:tc>
        <w:tc>
          <w:tcPr>
            <w:tcW w:w="12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29.160,00 TL</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874,00 TL</w:t>
            </w:r>
          </w:p>
        </w:tc>
      </w:tr>
      <w:tr w:rsidR="00010DC5" w:rsidRPr="00010DC5" w:rsidTr="00010DC5">
        <w:trPr>
          <w:jc w:val="center"/>
        </w:trPr>
        <w:tc>
          <w:tcPr>
            <w:tcW w:w="1853" w:type="dxa"/>
            <w:tcBorders>
              <w:top w:val="single" w:sz="4" w:space="0" w:color="auto"/>
              <w:left w:val="single" w:sz="4" w:space="0" w:color="auto"/>
              <w:bottom w:val="single" w:sz="4" w:space="0" w:color="auto"/>
              <w:right w:val="single" w:sz="4" w:space="0" w:color="auto"/>
            </w:tcBorders>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23 No.lu Ofis</w:t>
            </w:r>
          </w:p>
          <w:p w:rsidR="00010DC5" w:rsidRPr="00010DC5" w:rsidRDefault="00010DC5" w:rsidP="00010DC5">
            <w:pPr>
              <w:spacing w:after="0" w:line="240" w:lineRule="exact"/>
              <w:rPr>
                <w:rFonts w:ascii="Times New Roman" w:eastAsia="Times New Roman" w:hAnsi="Times New Roman" w:cs="Times New Roman"/>
                <w:sz w:val="18"/>
                <w:szCs w:val="18"/>
                <w:lang w:eastAsia="tr-TR"/>
              </w:rPr>
            </w:pPr>
          </w:p>
        </w:tc>
        <w:tc>
          <w:tcPr>
            <w:tcW w:w="1888"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11.02.2010 Olağanüstü</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Saat:10.30 Encümen</w:t>
            </w:r>
          </w:p>
        </w:tc>
        <w:tc>
          <w:tcPr>
            <w:tcW w:w="94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smartTag w:uri="urn:schemas-microsoft-com:office:smarttags" w:element="metricconverter">
              <w:smartTagPr>
                <w:attr w:name="ProductID" w:val="24.28 mﾲ"/>
                <w:attr w:name="tabIndex" w:val="0"/>
                <w:attr w:name="style" w:val="BACKGROUND-IMAGE: url(res://ietag.dll/#34/#1001); BACKGROUND-REPEAT: repeat-x; BACKGROUND-POSITION: left bottom"/>
              </w:smartTagPr>
              <w:r w:rsidRPr="00010DC5">
                <w:rPr>
                  <w:rFonts w:ascii="Times New Roman" w:eastAsia="Times New Roman" w:hAnsi="Times New Roman" w:cs="Times New Roman"/>
                  <w:sz w:val="18"/>
                  <w:szCs w:val="18"/>
                  <w:lang w:eastAsia="tr-TR"/>
                </w:rPr>
                <w:t>24.28 m²</w:t>
              </w:r>
            </w:smartTag>
          </w:p>
        </w:tc>
        <w:tc>
          <w:tcPr>
            <w:tcW w:w="12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19.440,00 TL</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583,00 TL</w:t>
            </w:r>
          </w:p>
        </w:tc>
      </w:tr>
      <w:tr w:rsidR="00010DC5" w:rsidRPr="00010DC5" w:rsidTr="00010DC5">
        <w:trPr>
          <w:jc w:val="center"/>
        </w:trPr>
        <w:tc>
          <w:tcPr>
            <w:tcW w:w="1853"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24 No.lu Ofis</w:t>
            </w:r>
          </w:p>
        </w:tc>
        <w:tc>
          <w:tcPr>
            <w:tcW w:w="1888"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11.02.2010 Olağanüstü</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Saat:11.00 Encümen</w:t>
            </w:r>
          </w:p>
        </w:tc>
        <w:tc>
          <w:tcPr>
            <w:tcW w:w="94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smartTag w:uri="urn:schemas-microsoft-com:office:smarttags" w:element="metricconverter">
              <w:smartTagPr>
                <w:attr w:name="ProductID" w:val="29.95 mﾲ"/>
                <w:attr w:name="tabIndex" w:val="0"/>
                <w:attr w:name="style" w:val="BACKGROUND-IMAGE: url(res://ietag.dll/#34/#1001); BACKGROUND-REPEAT: repeat-x; BACKGROUND-POSITION: left bottom"/>
              </w:smartTagPr>
              <w:r w:rsidRPr="00010DC5">
                <w:rPr>
                  <w:rFonts w:ascii="Times New Roman" w:eastAsia="Times New Roman" w:hAnsi="Times New Roman" w:cs="Times New Roman"/>
                  <w:sz w:val="18"/>
                  <w:szCs w:val="18"/>
                  <w:lang w:eastAsia="tr-TR"/>
                </w:rPr>
                <w:t>29.95 m²</w:t>
              </w:r>
            </w:smartTag>
          </w:p>
        </w:tc>
        <w:tc>
          <w:tcPr>
            <w:tcW w:w="12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24.300,00 TL</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729,00 TL</w:t>
            </w:r>
          </w:p>
        </w:tc>
      </w:tr>
      <w:tr w:rsidR="00010DC5" w:rsidRPr="00010DC5" w:rsidTr="00010DC5">
        <w:trPr>
          <w:jc w:val="center"/>
        </w:trPr>
        <w:tc>
          <w:tcPr>
            <w:tcW w:w="1853"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25 No.lu Ofis</w:t>
            </w:r>
          </w:p>
        </w:tc>
        <w:tc>
          <w:tcPr>
            <w:tcW w:w="1888"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11.02.2010 Olağanüstü</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Saat:11.30 Encümen</w:t>
            </w:r>
          </w:p>
        </w:tc>
        <w:tc>
          <w:tcPr>
            <w:tcW w:w="94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smartTag w:uri="urn:schemas-microsoft-com:office:smarttags" w:element="metricconverter">
              <w:smartTagPr>
                <w:attr w:name="ProductID" w:val="26.32 mﾲ"/>
                <w:attr w:name="tabIndex" w:val="0"/>
                <w:attr w:name="style" w:val="BACKGROUND-IMAGE: url(res://ietag.dll/#34/#1001); BACKGROUND-REPEAT: repeat-x; BACKGROUND-POSITION: left bottom"/>
              </w:smartTagPr>
              <w:r w:rsidRPr="00010DC5">
                <w:rPr>
                  <w:rFonts w:ascii="Times New Roman" w:eastAsia="Times New Roman" w:hAnsi="Times New Roman" w:cs="Times New Roman"/>
                  <w:sz w:val="18"/>
                  <w:szCs w:val="18"/>
                  <w:lang w:eastAsia="tr-TR"/>
                </w:rPr>
                <w:t>26.32 m²</w:t>
              </w:r>
            </w:smartTag>
          </w:p>
        </w:tc>
        <w:tc>
          <w:tcPr>
            <w:tcW w:w="12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23.490,00 TL</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704,00 TL</w:t>
            </w:r>
          </w:p>
        </w:tc>
      </w:tr>
      <w:tr w:rsidR="00010DC5" w:rsidRPr="00010DC5" w:rsidTr="00010DC5">
        <w:trPr>
          <w:jc w:val="center"/>
        </w:trPr>
        <w:tc>
          <w:tcPr>
            <w:tcW w:w="1853"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26 No.lu Ofis</w:t>
            </w:r>
          </w:p>
        </w:tc>
        <w:tc>
          <w:tcPr>
            <w:tcW w:w="1888"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11.02.2010 Olağanüstü</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Saat:13.00 Encümen</w:t>
            </w:r>
          </w:p>
        </w:tc>
        <w:tc>
          <w:tcPr>
            <w:tcW w:w="94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smartTag w:uri="urn:schemas-microsoft-com:office:smarttags" w:element="metricconverter">
              <w:smartTagPr>
                <w:attr w:name="ProductID" w:val="34.60 mﾲ"/>
                <w:attr w:name="tabIndex" w:val="0"/>
                <w:attr w:name="style" w:val="BACKGROUND-IMAGE: url(res://ietag.dll/#34/#1001); BACKGROUND-REPEAT: repeat-x; BACKGROUND-POSITION: left bottom"/>
              </w:smartTagPr>
              <w:r w:rsidRPr="00010DC5">
                <w:rPr>
                  <w:rFonts w:ascii="Times New Roman" w:eastAsia="Times New Roman" w:hAnsi="Times New Roman" w:cs="Times New Roman"/>
                  <w:sz w:val="18"/>
                  <w:szCs w:val="18"/>
                  <w:lang w:eastAsia="tr-TR"/>
                </w:rPr>
                <w:t>34.60 m²</w:t>
              </w:r>
            </w:smartTag>
          </w:p>
        </w:tc>
        <w:tc>
          <w:tcPr>
            <w:tcW w:w="12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29.160,00 TL</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874,00 TL</w:t>
            </w:r>
          </w:p>
        </w:tc>
      </w:tr>
      <w:tr w:rsidR="00010DC5" w:rsidRPr="00010DC5" w:rsidTr="00010DC5">
        <w:trPr>
          <w:jc w:val="center"/>
        </w:trPr>
        <w:tc>
          <w:tcPr>
            <w:tcW w:w="1853"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27 No.lu Ofis</w:t>
            </w:r>
          </w:p>
        </w:tc>
        <w:tc>
          <w:tcPr>
            <w:tcW w:w="1888"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11.02.2010 Olağanüstü</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Saat:13.30 Encümen</w:t>
            </w:r>
          </w:p>
        </w:tc>
        <w:tc>
          <w:tcPr>
            <w:tcW w:w="94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smartTag w:uri="urn:schemas-microsoft-com:office:smarttags" w:element="metricconverter">
              <w:smartTagPr>
                <w:attr w:name="ProductID" w:val="26.47 mﾲ"/>
                <w:attr w:name="tabIndex" w:val="0"/>
                <w:attr w:name="style" w:val="BACKGROUND-IMAGE: url(res://ietag.dll/#34/#1001); BACKGROUND-REPEAT: repeat-x; BACKGROUND-POSITION: left bottom"/>
              </w:smartTagPr>
              <w:r w:rsidRPr="00010DC5">
                <w:rPr>
                  <w:rFonts w:ascii="Times New Roman" w:eastAsia="Times New Roman" w:hAnsi="Times New Roman" w:cs="Times New Roman"/>
                  <w:sz w:val="18"/>
                  <w:szCs w:val="18"/>
                  <w:lang w:eastAsia="tr-TR"/>
                </w:rPr>
                <w:t>26.47 m²</w:t>
              </w:r>
            </w:smartTag>
          </w:p>
        </w:tc>
        <w:tc>
          <w:tcPr>
            <w:tcW w:w="12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21.870,00 TL</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656,00 TL</w:t>
            </w:r>
          </w:p>
        </w:tc>
      </w:tr>
      <w:tr w:rsidR="00010DC5" w:rsidRPr="00010DC5" w:rsidTr="00010DC5">
        <w:trPr>
          <w:jc w:val="center"/>
        </w:trPr>
        <w:tc>
          <w:tcPr>
            <w:tcW w:w="1853"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3.Kat 31 No.lu Ofis</w:t>
            </w:r>
          </w:p>
        </w:tc>
        <w:tc>
          <w:tcPr>
            <w:tcW w:w="1888"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11.02.2010 Olağanüstü</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Saat:14.00 Encümen</w:t>
            </w:r>
          </w:p>
        </w:tc>
        <w:tc>
          <w:tcPr>
            <w:tcW w:w="94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smartTag w:uri="urn:schemas-microsoft-com:office:smarttags" w:element="metricconverter">
              <w:smartTagPr>
                <w:attr w:name="ProductID" w:val="23.40 mﾲ"/>
                <w:attr w:name="tabIndex" w:val="0"/>
                <w:attr w:name="style" w:val="BACKGROUND-IMAGE: url(res://ietag.dll/#34/#1001); BACKGROUND-REPEAT: repeat-x; BACKGROUND-POSITION: left bottom"/>
              </w:smartTagPr>
              <w:r w:rsidRPr="00010DC5">
                <w:rPr>
                  <w:rFonts w:ascii="Times New Roman" w:eastAsia="Times New Roman" w:hAnsi="Times New Roman" w:cs="Times New Roman"/>
                  <w:sz w:val="18"/>
                  <w:szCs w:val="18"/>
                  <w:lang w:eastAsia="tr-TR"/>
                </w:rPr>
                <w:t>23.40 m²</w:t>
              </w:r>
            </w:smartTag>
          </w:p>
        </w:tc>
        <w:tc>
          <w:tcPr>
            <w:tcW w:w="12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21.060,00 TL</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631,00 TL</w:t>
            </w:r>
          </w:p>
        </w:tc>
      </w:tr>
      <w:tr w:rsidR="00010DC5" w:rsidRPr="00010DC5" w:rsidTr="00010DC5">
        <w:trPr>
          <w:jc w:val="center"/>
        </w:trPr>
        <w:tc>
          <w:tcPr>
            <w:tcW w:w="1853"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34 No.lu Ofis</w:t>
            </w:r>
          </w:p>
        </w:tc>
        <w:tc>
          <w:tcPr>
            <w:tcW w:w="1888"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11.02.2010 Olağanüstü</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Saat:14.30 Encümen</w:t>
            </w:r>
          </w:p>
        </w:tc>
        <w:tc>
          <w:tcPr>
            <w:tcW w:w="94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smartTag w:uri="urn:schemas-microsoft-com:office:smarttags" w:element="metricconverter">
              <w:smartTagPr>
                <w:attr w:name="ProductID" w:val="39.23 mﾲ"/>
                <w:attr w:name="tabIndex" w:val="0"/>
                <w:attr w:name="style" w:val="BACKGROUND-IMAGE: url(res://ietag.dll/#34/#1001); BACKGROUND-REPEAT: repeat-x; BACKGROUND-POSITION: left bottom"/>
              </w:smartTagPr>
              <w:r w:rsidRPr="00010DC5">
                <w:rPr>
                  <w:rFonts w:ascii="Times New Roman" w:eastAsia="Times New Roman" w:hAnsi="Times New Roman" w:cs="Times New Roman"/>
                  <w:sz w:val="18"/>
                  <w:szCs w:val="18"/>
                  <w:lang w:eastAsia="tr-TR"/>
                </w:rPr>
                <w:t>39.23 m²</w:t>
              </w:r>
            </w:smartTag>
          </w:p>
        </w:tc>
        <w:tc>
          <w:tcPr>
            <w:tcW w:w="12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23.490,00 TL</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704,00 TL</w:t>
            </w:r>
          </w:p>
        </w:tc>
      </w:tr>
      <w:tr w:rsidR="00010DC5" w:rsidRPr="00010DC5" w:rsidTr="00010DC5">
        <w:trPr>
          <w:jc w:val="center"/>
        </w:trPr>
        <w:tc>
          <w:tcPr>
            <w:tcW w:w="1853"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35 No.lu Ofis</w:t>
            </w:r>
          </w:p>
        </w:tc>
        <w:tc>
          <w:tcPr>
            <w:tcW w:w="1888"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11.02.2010 Olağanüstü</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Saat:15.00 Encümen</w:t>
            </w:r>
          </w:p>
        </w:tc>
        <w:tc>
          <w:tcPr>
            <w:tcW w:w="94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smartTag w:uri="urn:schemas-microsoft-com:office:smarttags" w:element="metricconverter">
              <w:smartTagPr>
                <w:attr w:name="ProductID" w:val="24.28 mﾲ"/>
                <w:attr w:name="tabIndex" w:val="0"/>
                <w:attr w:name="style" w:val="BACKGROUND-IMAGE: url(res://ietag.dll/#34/#1001); BACKGROUND-REPEAT: repeat-x; BACKGROUND-POSITION: left bottom"/>
              </w:smartTagPr>
              <w:r w:rsidRPr="00010DC5">
                <w:rPr>
                  <w:rFonts w:ascii="Times New Roman" w:eastAsia="Times New Roman" w:hAnsi="Times New Roman" w:cs="Times New Roman"/>
                  <w:sz w:val="18"/>
                  <w:szCs w:val="18"/>
                  <w:lang w:eastAsia="tr-TR"/>
                </w:rPr>
                <w:t>24.28 m²</w:t>
              </w:r>
            </w:smartTag>
          </w:p>
        </w:tc>
        <w:tc>
          <w:tcPr>
            <w:tcW w:w="12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15.390,00 TL</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461,00 TL</w:t>
            </w:r>
          </w:p>
        </w:tc>
      </w:tr>
      <w:tr w:rsidR="00010DC5" w:rsidRPr="00010DC5" w:rsidTr="00010DC5">
        <w:trPr>
          <w:jc w:val="center"/>
        </w:trPr>
        <w:tc>
          <w:tcPr>
            <w:tcW w:w="1853"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36 No.lu Ofis</w:t>
            </w:r>
          </w:p>
        </w:tc>
        <w:tc>
          <w:tcPr>
            <w:tcW w:w="1888"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11.02.2010 Olağanüstü</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Saat:15.30 Encümen</w:t>
            </w:r>
          </w:p>
        </w:tc>
        <w:tc>
          <w:tcPr>
            <w:tcW w:w="94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smartTag w:uri="urn:schemas-microsoft-com:office:smarttags" w:element="metricconverter">
              <w:smartTagPr>
                <w:attr w:name="ProductID" w:val="29.95 mﾲ"/>
                <w:attr w:name="tabIndex" w:val="0"/>
                <w:attr w:name="style" w:val="BACKGROUND-IMAGE: url(res://ietag.dll/#34/#1001); BACKGROUND-REPEAT: repeat-x; BACKGROUND-POSITION: left bottom"/>
              </w:smartTagPr>
              <w:r w:rsidRPr="00010DC5">
                <w:rPr>
                  <w:rFonts w:ascii="Times New Roman" w:eastAsia="Times New Roman" w:hAnsi="Times New Roman" w:cs="Times New Roman"/>
                  <w:sz w:val="18"/>
                  <w:szCs w:val="18"/>
                  <w:lang w:eastAsia="tr-TR"/>
                </w:rPr>
                <w:t>29.95 m²</w:t>
              </w:r>
            </w:smartTag>
          </w:p>
        </w:tc>
        <w:tc>
          <w:tcPr>
            <w:tcW w:w="12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19.440,00 TL</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583,00 TL</w:t>
            </w:r>
          </w:p>
        </w:tc>
      </w:tr>
      <w:tr w:rsidR="00010DC5" w:rsidRPr="00010DC5" w:rsidTr="00010DC5">
        <w:trPr>
          <w:jc w:val="center"/>
        </w:trPr>
        <w:tc>
          <w:tcPr>
            <w:tcW w:w="1853"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37 No.lu Ofis</w:t>
            </w:r>
          </w:p>
        </w:tc>
        <w:tc>
          <w:tcPr>
            <w:tcW w:w="1888"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11.02.2010 Olağanüstü</w:t>
            </w:r>
          </w:p>
          <w:p w:rsidR="00010DC5" w:rsidRPr="00010DC5" w:rsidRDefault="00010DC5" w:rsidP="00010DC5">
            <w:pPr>
              <w:spacing w:after="0" w:line="240" w:lineRule="exact"/>
              <w:jc w:val="center"/>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Saat:16.00 Encümen</w:t>
            </w:r>
          </w:p>
        </w:tc>
        <w:tc>
          <w:tcPr>
            <w:tcW w:w="94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rPr>
                <w:rFonts w:ascii="Times New Roman" w:eastAsia="Times New Roman" w:hAnsi="Times New Roman" w:cs="Times New Roman"/>
                <w:sz w:val="18"/>
                <w:szCs w:val="18"/>
                <w:lang w:eastAsia="tr-TR"/>
              </w:rPr>
            </w:pPr>
            <w:smartTag w:uri="urn:schemas-microsoft-com:office:smarttags" w:element="metricconverter">
              <w:smartTagPr>
                <w:attr w:name="ProductID" w:val="26.32 mﾲ"/>
                <w:attr w:name="tabIndex" w:val="0"/>
                <w:attr w:name="style" w:val="BACKGROUND-IMAGE: url(res://ietag.dll/#34/#1001); BACKGROUND-REPEAT: repeat-x; BACKGROUND-POSITION: left bottom"/>
              </w:smartTagPr>
              <w:r w:rsidRPr="00010DC5">
                <w:rPr>
                  <w:rFonts w:ascii="Times New Roman" w:eastAsia="Times New Roman" w:hAnsi="Times New Roman" w:cs="Times New Roman"/>
                  <w:sz w:val="18"/>
                  <w:szCs w:val="18"/>
                  <w:lang w:eastAsia="tr-TR"/>
                </w:rPr>
                <w:t>26.32 m²</w:t>
              </w:r>
            </w:smartTag>
          </w:p>
        </w:tc>
        <w:tc>
          <w:tcPr>
            <w:tcW w:w="1260"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19.440,00 TL</w:t>
            </w:r>
          </w:p>
        </w:tc>
        <w:tc>
          <w:tcPr>
            <w:tcW w:w="1147" w:type="dxa"/>
            <w:tcBorders>
              <w:top w:val="single" w:sz="4" w:space="0" w:color="auto"/>
              <w:left w:val="single" w:sz="4" w:space="0" w:color="auto"/>
              <w:bottom w:val="single" w:sz="4" w:space="0" w:color="auto"/>
              <w:right w:val="single" w:sz="4" w:space="0" w:color="auto"/>
            </w:tcBorders>
            <w:hideMark/>
          </w:tcPr>
          <w:p w:rsidR="00010DC5" w:rsidRPr="00010DC5" w:rsidRDefault="00010DC5" w:rsidP="00010DC5">
            <w:pPr>
              <w:spacing w:after="0" w:line="240" w:lineRule="exact"/>
              <w:jc w:val="right"/>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583,00 TL</w:t>
            </w:r>
          </w:p>
        </w:tc>
      </w:tr>
    </w:tbl>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Madde 3 - İhale konusu her bir taşınmaz ile kiralanacak yerlere ait ilgili şartname isteklilere 100,00-TL (Yüztürklirası) bedel karşılığında Belediye Satın Alma Bürosundan verilecektir. İmarlı parsellere ait bilgiler ihale günü ve saatine kadar Fen İşleri Müdürlüğünde bedelsiz olarak görülebilir.</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proofErr w:type="gramStart"/>
      <w:r w:rsidRPr="00010DC5">
        <w:rPr>
          <w:rFonts w:ascii="Times New Roman" w:eastAsia="Times New Roman" w:hAnsi="Times New Roman" w:cs="Times New Roman"/>
          <w:sz w:val="18"/>
          <w:szCs w:val="18"/>
          <w:lang w:eastAsia="tr-TR"/>
        </w:rPr>
        <w:t xml:space="preserve">Madde 4 - İhaleye katılacak istekliler her bir gayrimenkul için belirlenen muhammen bedel üzerinden % 3 oranındaki geçici teminatı en geç ihale saatine kadar, Karacabey Belediyesi Mali Hizmetler Müdürlüğü Gelirler Şefliğine yatırmaları veya 2886 Sayılı Kanunun 26.maddesinin (b) bendine göre belirlenen bankaların verecekleri süresiz teminat mektupları veya </w:t>
      </w:r>
      <w:r w:rsidRPr="00010DC5">
        <w:rPr>
          <w:rFonts w:ascii="Times New Roman" w:eastAsia="Times New Roman" w:hAnsi="Times New Roman" w:cs="Times New Roman"/>
          <w:sz w:val="18"/>
          <w:szCs w:val="18"/>
          <w:lang w:eastAsia="tr-TR"/>
        </w:rPr>
        <w:lastRenderedPageBreak/>
        <w:t xml:space="preserve">Devlet Tahvilleri ve Hazine Bonolarını (Resmi Gazetede belirlenen günlük bedeller üzerinden) teslim etmeleri şarttır. </w:t>
      </w:r>
      <w:proofErr w:type="gramEnd"/>
      <w:r w:rsidRPr="00010DC5">
        <w:rPr>
          <w:rFonts w:ascii="Times New Roman" w:eastAsia="Times New Roman" w:hAnsi="Times New Roman" w:cs="Times New Roman"/>
          <w:sz w:val="18"/>
          <w:szCs w:val="18"/>
          <w:lang w:eastAsia="tr-TR"/>
        </w:rPr>
        <w:t>Teminat ve şartname bedeli yatırmayanlar ihaleye iştirak ettirilmezler.</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Madde 5 - 2886 Sayılı Yasanın 6.maddesinde belirtilen kimseler doğrudan veya dolaylı olarak ihaleye katılamazlar. Bu yasağı saymayarak ihaleye girenin üzerine ihale yapılmış olursa, ihale bozularak geçici teminatı gelir kaydolunur.</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Madde 6 - İhaleye katılabilmek için isteklilerden şu şartlar aranır.</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İhaleye katılabilmek için isteklilerden şu şartlar aranır.</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1 - 18 yaşını doldurmuş olmak.</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2 - Onaylı nüfus cüzdanı sureti</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3 - Kanuni ikametgâh sahibi olması ( ikamet ilmühaberi verilecek)</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4 - Tebligat için Türkiye’de adres göstermesi.</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5 - Belediyemiz İdaresince açılan İhalelere girip İhalenin veya sözleşmenin ve Teminatının irad kayıd edilmesine sebebiyet vermediklerine dair belge.(Mali Hizmetler Müdürlüğünden alınacaktır).</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6 - Vergi Borcu bulunmadığına dair İlgili vergi dairesinden alınmış belge.</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7 - İsteklinin yabancı uyruklu olması halinde Türkiye Cumhuriyeti Sınırları içerisinde gayrimenkul iktisap edeceğini gösterir Dışişleri Bakanlığı veya Tapu Kadastro Genel Müdürlüğü Dış İlişkiler Dairesi Başkanlığı’ndan Türkiye’de mülk edinebileceğine dair izin belgesini ibraz etmeleri,</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8 - İmzalı ihale şartnamesinin teklif dosyasına konulması</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 xml:space="preserve">9 - Geçici teminatı yatırdığına dair </w:t>
      </w:r>
      <w:proofErr w:type="gramStart"/>
      <w:r w:rsidRPr="00010DC5">
        <w:rPr>
          <w:rFonts w:ascii="Times New Roman" w:eastAsia="Times New Roman" w:hAnsi="Times New Roman" w:cs="Times New Roman"/>
          <w:sz w:val="18"/>
          <w:szCs w:val="18"/>
          <w:lang w:eastAsia="tr-TR"/>
        </w:rPr>
        <w:t>belge .</w:t>
      </w:r>
      <w:proofErr w:type="gramEnd"/>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10 - Şartname bedelini yatırdığına dair belge.</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11 - Vekâleten katılım halinde, vekâlet aslı veya noterden tasdikli yetki belgesi ile imza sirküsü,</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12 - İdareye herhangi bir hizmetten dolayı borçlu olmadığına dair yazı</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13 - İsteklinin bir şirket olması halinde</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a) İdare merkezinin bulunduğu yer mahkemesinden veya siciline kayıtlı bulunduğu Ticaret Sicil Müdürlüğü ile Ticaret ve Sanayi Odasından veya benzeri bir makamdan şirketin sicile kayıtlı ve halen faaliyette bulunduğuna dair 2009 yılı içinde alınmış bir belgeyi ibraz etmesi,</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b) Şirketin imza sirkülerinin ve şirket adına ihaleye katılacak veya tekliflerde bulunacak kimselerin bu şirketin “vekili” olduğunu gösterir noterden tasdikli bir belgeyi ibraz etmesi</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c) Şirketin ortakları, üyeleri veya kurucuları, tüzel kişiliğin yönetimindeki temsile yetkili görevlileri belirten son durumu gösterir Ticaret Sicil Gazetesi veya bu hususları tevsik eden belgeler</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14 - İsteklinin bir Dernek, Federasyon, Konfederasyon veya Vakıf olması halinde,</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a) Dernek, Federasyon, Konfederasyon veya Vakıf Genel Merkezinin bulunduğu yerdeki resmi makamlardan ihale ilanının yapıldığı tarihten sonra alınmış ve halen faaliyette bulunduklarına dair bir belgenin ibrazı,</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b) Dernek, Federasyon, Konfederasyon veya Vakıf Genel Kurulunca gayrimenkul alınması hususundaki Genel Kurul kararını Noterden tasdikli bir suretinin ibrazı</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c) Dernek, Federasyon, Konfederasyon veya vâkıfı temsil edenlerin temsile yetkili kılındıklarına dair kararın Noterden tasdikli suretinin ibrazı,</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d) Dernek, Federasyon, Konfederasyon veya Vakıf’ı temsile yetkili kılınanların noterden tasdikli imza sirkülerinin ibrazı</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e) Vakfın gayrimenkul alımı konusunda Vakıflar Genel Müdürlüğü’nden alınmış geçerli izin belgesini ibrazı,</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15 - İsteklinin iş ortaklığı olması halinde, ihale ile ilgili noter tasdikli iş ortaklık sözleşme belgesi ve ortak girişimi oluşturan gerçek ve tüzel kişilerin taahhüdün yerine getirilmesinde müştereken ve müteselsilen sorumlu oldukları sözleşmede belirtilir.</w:t>
      </w:r>
    </w:p>
    <w:p w:rsidR="00010DC5" w:rsidRPr="00010DC5" w:rsidRDefault="00010DC5" w:rsidP="00010DC5">
      <w:pPr>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İhale katılacakların belgeleri eksiksiz sunmaları gerekmektedir.</w:t>
      </w:r>
    </w:p>
    <w:p w:rsidR="00010DC5" w:rsidRPr="00010DC5" w:rsidRDefault="00010DC5" w:rsidP="00010DC5">
      <w:pPr>
        <w:tabs>
          <w:tab w:val="right" w:pos="6480"/>
        </w:tabs>
        <w:spacing w:after="0" w:line="240" w:lineRule="exact"/>
        <w:ind w:firstLine="567"/>
        <w:jc w:val="both"/>
        <w:rPr>
          <w:rFonts w:ascii="Times New Roman" w:eastAsia="Times New Roman" w:hAnsi="Times New Roman" w:cs="Times New Roman"/>
          <w:sz w:val="18"/>
          <w:szCs w:val="18"/>
          <w:lang w:eastAsia="tr-TR"/>
        </w:rPr>
      </w:pPr>
      <w:r w:rsidRPr="00010DC5">
        <w:rPr>
          <w:rFonts w:ascii="Times New Roman" w:eastAsia="Times New Roman" w:hAnsi="Times New Roman" w:cs="Times New Roman"/>
          <w:sz w:val="18"/>
          <w:szCs w:val="18"/>
          <w:lang w:eastAsia="tr-TR"/>
        </w:rPr>
        <w:t>Madde 7 - İhale Komisyonu, ihaleyi yapıp yapmamakta serbesttir. Komisyonun ihale yapmama kararına itiraz edilemez. Aynı gün içerisinde parsellerin zaman yetersizliği nedeniyle satılamadığı takdirde satış işi Encümenin tespit edeceği günde son kalan parselden ihaleye devam edilecektir.</w:t>
      </w:r>
    </w:p>
    <w:p w:rsidR="0027436C" w:rsidRDefault="0027436C"/>
    <w:sectPr w:rsidR="0027436C" w:rsidSect="002743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10DC5"/>
    <w:rsid w:val="00010DC5"/>
    <w:rsid w:val="002743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5156118">
      <w:bodyDiv w:val="1"/>
      <w:marLeft w:val="0"/>
      <w:marRight w:val="0"/>
      <w:marTop w:val="0"/>
      <w:marBottom w:val="0"/>
      <w:divBdr>
        <w:top w:val="none" w:sz="0" w:space="0" w:color="auto"/>
        <w:left w:val="none" w:sz="0" w:space="0" w:color="auto"/>
        <w:bottom w:val="none" w:sz="0" w:space="0" w:color="auto"/>
        <w:right w:val="none" w:sz="0" w:space="0" w:color="auto"/>
      </w:divBdr>
      <w:divsChild>
        <w:div w:id="30759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7738</Characters>
  <Application>Microsoft Office Word</Application>
  <DocSecurity>0</DocSecurity>
  <Lines>64</Lines>
  <Paragraphs>18</Paragraphs>
  <ScaleCrop>false</ScaleCrop>
  <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dc:creator>
  <cp:keywords/>
  <dc:description/>
  <cp:lastModifiedBy>HÜSEYİN</cp:lastModifiedBy>
  <cp:revision>1</cp:revision>
  <dcterms:created xsi:type="dcterms:W3CDTF">2010-01-23T12:10:00Z</dcterms:created>
  <dcterms:modified xsi:type="dcterms:W3CDTF">2010-01-23T12:10:00Z</dcterms:modified>
</cp:coreProperties>
</file>